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Cs/>
          <w:spacing w:val="-2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宋体"/>
          <w:bCs/>
          <w:spacing w:val="-20"/>
          <w:kern w:val="36"/>
          <w:sz w:val="44"/>
          <w:szCs w:val="44"/>
          <w:lang w:val="en-US" w:eastAsia="zh-CN"/>
        </w:rPr>
        <w:t>长丰县自然资源和规划局外包工作人员报名表</w:t>
      </w:r>
    </w:p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0" w:type="auto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single" w:color="666666" w:sz="6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492"/>
        <w:gridCol w:w="1473"/>
        <w:gridCol w:w="19"/>
        <w:gridCol w:w="1478"/>
        <w:gridCol w:w="1540"/>
        <w:gridCol w:w="1395"/>
        <w:gridCol w:w="251"/>
        <w:gridCol w:w="1647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147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139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报考岗位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4413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47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退伍军人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default"/>
                <w:sz w:val="22"/>
                <w:szCs w:val="24"/>
                <w:lang w:val="en-US" w:eastAsia="zh-CN"/>
              </w:rPr>
              <w:t>（是/否）</w:t>
            </w:r>
          </w:p>
        </w:tc>
        <w:tc>
          <w:tcPr>
            <w:tcW w:w="139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14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最高学历</w:t>
            </w:r>
          </w:p>
        </w:tc>
        <w:tc>
          <w:tcPr>
            <w:tcW w:w="147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139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4462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3293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4462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3293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紧急联系人姓名</w:t>
            </w:r>
          </w:p>
        </w:tc>
        <w:tc>
          <w:tcPr>
            <w:tcW w:w="4462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紧急联系人 电话</w:t>
            </w:r>
          </w:p>
        </w:tc>
        <w:tc>
          <w:tcPr>
            <w:tcW w:w="3293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45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工作经历（必填项）</w:t>
            </w:r>
          </w:p>
        </w:tc>
        <w:tc>
          <w:tcPr>
            <w:tcW w:w="9295" w:type="dxa"/>
            <w:gridSpan w:val="8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  <w:jc w:val="center"/>
        </w:trPr>
        <w:tc>
          <w:tcPr>
            <w:tcW w:w="1454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诚信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承诺书</w:t>
            </w:r>
          </w:p>
        </w:tc>
        <w:tc>
          <w:tcPr>
            <w:tcW w:w="929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right="220" w:rightChars="1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我已仔细阅读《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4"/>
                <w:lang w:val="en-US" w:eastAsia="zh-CN" w:bidi="zh-CN"/>
              </w:rPr>
              <w:t>长丰县自然资源和规划局外包工作人员公告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》，完全清楚并理解其内容。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在此，我郑重承诺：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一、现场报名所填写的报名信息准确、真实、有效，无任何虚假信息；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二、所提供的材料证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件真实、合法、有效；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三、诚实守信，严守纪律，不舞弊或协助他人舞弊；认真履行报考人员的义务；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四、对因提供有关信息证件不真实或违反有关纪律规定所造成的后果，本人自愿承担相应的责任</w:t>
            </w: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6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14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00" w:firstLineChars="20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220" w:rightChars="10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20" w:rightChars="100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承诺人</w:t>
            </w:r>
          </w:p>
        </w:tc>
        <w:tc>
          <w:tcPr>
            <w:tcW w:w="1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220" w:leftChars="100" w:right="220" w:rightChars="100" w:firstLine="440" w:firstLineChars="2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4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 xml:space="preserve">   报考岗位</w:t>
            </w:r>
          </w:p>
        </w:tc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6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日期</w:t>
            </w:r>
          </w:p>
        </w:tc>
        <w:tc>
          <w:tcPr>
            <w:tcW w:w="1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2043"/>
    <w:rsid w:val="0E4C6907"/>
    <w:rsid w:val="111420FB"/>
    <w:rsid w:val="161D6647"/>
    <w:rsid w:val="1A5E4C0B"/>
    <w:rsid w:val="22C31CD0"/>
    <w:rsid w:val="3DCC6BCC"/>
    <w:rsid w:val="45E33ADA"/>
    <w:rsid w:val="53F35F85"/>
    <w:rsid w:val="5E932DD7"/>
    <w:rsid w:val="75933252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Administrator</cp:lastModifiedBy>
  <cp:lastPrinted>2021-08-17T08:31:00Z</cp:lastPrinted>
  <dcterms:modified xsi:type="dcterms:W3CDTF">2022-01-17T00:46:58Z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9F8531E020BF4B239B83B61E84E9280A</vt:lpwstr>
  </property>
</Properties>
</file>