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全椒县2021年水务有限公司招聘报名资格审查表</w:t>
      </w:r>
    </w:p>
    <w:tbl>
      <w:tblPr>
        <w:tblStyle w:val="5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250"/>
        <w:gridCol w:w="1250"/>
        <w:gridCol w:w="1176"/>
        <w:gridCol w:w="1458"/>
        <w:gridCol w:w="1069"/>
        <w:gridCol w:w="1042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民  族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身份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职务（职称）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人事档案保管单位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5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3676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（填写是否有遗传病/精神病史）</w:t>
            </w:r>
          </w:p>
          <w:p>
            <w:pPr>
              <w:jc w:val="left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76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（自高中填起）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终止时间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毕业院校/工作单位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专业/岗位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868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诚信承诺意见</w:t>
            </w:r>
          </w:p>
        </w:tc>
        <w:tc>
          <w:tcPr>
            <w:tcW w:w="868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   </w:t>
            </w:r>
            <w:r>
              <w:rPr>
                <w:rFonts w:hint="eastAsia"/>
              </w:rPr>
              <w:t>本人上述所填写的情况和提供的相关材料、证件均真实。若有虚假，一经查实，自动丧失应聘资格。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                                                               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                                        </w:t>
            </w:r>
            <w:r>
              <w:rPr>
                <w:rFonts w:hint="eastAsia"/>
              </w:rPr>
              <w:t>报考人签名：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                                            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      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      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5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以上各栏目由报考人据实填写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招考部门审查意见</w:t>
            </w:r>
          </w:p>
        </w:tc>
        <w:tc>
          <w:tcPr>
            <w:tcW w:w="8685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                                        </w:t>
            </w:r>
            <w:r>
              <w:rPr>
                <w:rFonts w:hint="eastAsia"/>
              </w:rPr>
              <w:t>审查人签名：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                                           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      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       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6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11C39"/>
    <w:rsid w:val="04233CA8"/>
    <w:rsid w:val="04831C6E"/>
    <w:rsid w:val="0750336A"/>
    <w:rsid w:val="11495DAA"/>
    <w:rsid w:val="268E180A"/>
    <w:rsid w:val="4F411C39"/>
    <w:rsid w:val="53D6485C"/>
    <w:rsid w:val="677C3BEA"/>
    <w:rsid w:val="7C26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2021-12-06T02:54:00Z</dcterms:created>
  <dc:creator>WPS_1525089771</dc:creator>
  <cp:lastModifiedBy>Administrator</cp:lastModifiedBy>
  <dcterms:modified xsi:type="dcterms:W3CDTF">2021-12-09T08:13:59Z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AB40F90B1BBA4F509989104B0C94D760</vt:lpwstr>
  </property>
</Properties>
</file>